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D1" w:rsidRPr="00B84CC9" w:rsidRDefault="00FC7CD1" w:rsidP="00FC7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EB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 xml:space="preserve"> </w:t>
      </w:r>
      <w:r w:rsidRPr="009477EB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 xml:space="preserve"> «</w:t>
      </w:r>
      <w:r w:rsidRPr="00947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чувствую… Что делать?</w:t>
      </w:r>
      <w:r w:rsidRPr="009477EB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»</w:t>
      </w:r>
    </w:p>
    <w:p w:rsidR="00FC7CD1" w:rsidRPr="00B84CC9" w:rsidRDefault="00FC7CD1" w:rsidP="00FC7CD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067BAA6" wp14:editId="76703716">
            <wp:simplePos x="0" y="0"/>
            <wp:positionH relativeFrom="column">
              <wp:posOffset>-59055</wp:posOffset>
            </wp:positionH>
            <wp:positionV relativeFrom="paragraph">
              <wp:posOffset>127000</wp:posOffset>
            </wp:positionV>
            <wp:extent cx="1854200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Рисунок 8" descr="https://fsd.multiurok.ru/html/2022/03/16/s_6231251cae3fd/phpRMYEGs_kak-upravlyat-emociyami_html_6e474b63e07246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16/s_6231251cae3fd/phpRMYEGs_kak-upravlyat-emociyami_html_6e474b63e07246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FC7CD1" w:rsidRPr="00B84CC9" w:rsidRDefault="00FC7CD1" w:rsidP="00FC7CD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</w:r>
    </w:p>
    <w:p w:rsidR="00FC7CD1" w:rsidRPr="00B84CC9" w:rsidRDefault="00FC7CD1" w:rsidP="00FC7CD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 w:rsidRPr="0094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94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Возьми эти слова своим девизом, и ты станешь намного уравновешенней и оптимистичней.</w:t>
      </w:r>
    </w:p>
    <w:p w:rsidR="00FC7CD1" w:rsidRPr="00B84CC9" w:rsidRDefault="00FC7CD1" w:rsidP="00FC7CD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</w:t>
      </w:r>
    </w:p>
    <w:p w:rsidR="00FC7CD1" w:rsidRPr="00B84CC9" w:rsidRDefault="00FC7CD1" w:rsidP="00FC7CD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</w:r>
    </w:p>
    <w:p w:rsidR="00FC7CD1" w:rsidRPr="00B84CC9" w:rsidRDefault="00FC7CD1" w:rsidP="00FC7CD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тебя возникло раздражение или </w:t>
      </w:r>
      <w:proofErr w:type="spellStart"/>
      <w:r w:rsidRPr="0094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разозленность</w:t>
      </w:r>
      <w:proofErr w:type="spellEnd"/>
      <w:r w:rsidRPr="0094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FC7CD1" w:rsidRPr="00FC7CD1" w:rsidRDefault="00FC7CD1" w:rsidP="00FC7C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CD1">
        <w:rPr>
          <w:b/>
          <w:color w:val="000000"/>
        </w:rPr>
        <w:t>Управлять своими эмоциями полезно.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>1. Следите за своим лицом. Держите спокойное лицо.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>Самый главный "рецепт" настолько прост, что многих это даже раздражает: "Чтобы снять ненужную эмоцию, просто убери неправильное лицо. Поправь глаза и губы. Главное - сделать это сразу, пока эмоция еще не раскрутилась". Если вы это умеете делать - накал эмоции сразу спадет. Если для вас это затруднительно - тренируйте навык спокойного присутствия.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 xml:space="preserve">Наработка навыка спокойного присутствия - один из самых простых и эффективных способов управления эмоциями. 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>2. Следите за дыханием.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 xml:space="preserve">Изменение силы и ритма дыхания почти мгновенно изменяет эмоциональное состояние. Если вам нужно успокоиться, начните делать </w:t>
      </w:r>
      <w:proofErr w:type="gramStart"/>
      <w:r w:rsidRPr="009477EB">
        <w:rPr>
          <w:color w:val="000000"/>
        </w:rPr>
        <w:t>спокойные</w:t>
      </w:r>
      <w:proofErr w:type="gramEnd"/>
      <w:r w:rsidRPr="009477EB">
        <w:rPr>
          <w:color w:val="000000"/>
        </w:rPr>
        <w:t xml:space="preserve"> вдох и выдох.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>3. Управляйте своими мыслями.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>Наши мысли направляют наше внимание. Если мы обращаем внимание на светлые стороны жизни - мы запускаем позитивные состояния. Если внимание с помощью мыслей приковано к неприятностям реальным или возможным - чаще возникает негатив.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>Если негативные мысли ходят по кругу, их нужно останавливать. Как? Лучше всего переключением на другие, более позитивные мысли, и делать это лучше для надежности вслух. Поговорить с собою вслух - да, это бывает необходимо. Другие варианты - переключить себя на яркие, позитивные картинки - представить себе радугу, красивые цветы... Как правило, женщинам и детям это помогает хорошо.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>4. Ключи эмоций.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>В большом числе ситуаций люди управляют своими эмоциями, не замечая, как они делают, даже если используют для запуска или прекращения эмоций специальные ключи эмоций.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 xml:space="preserve">Самым простым и действенным ключом эмоций является выражение лица и рисунок тела. Если к вам пришли гости и вам нужно выразить им свою искреннюю радость, вы начинаете их радостно приветствовать, заботливо ухаживать за ними, </w:t>
      </w:r>
      <w:proofErr w:type="gramStart"/>
      <w:r w:rsidRPr="009477EB">
        <w:rPr>
          <w:color w:val="000000"/>
        </w:rPr>
        <w:t>наверное</w:t>
      </w:r>
      <w:proofErr w:type="gramEnd"/>
      <w:r w:rsidRPr="009477EB">
        <w:rPr>
          <w:color w:val="000000"/>
        </w:rPr>
        <w:t xml:space="preserve"> их обнимете, и ваше лицо будет живым, теплым и открытым. Практически сразу после этого вы уже чувствуете искреннюю радость.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 xml:space="preserve">Начавшееся возмущение, пока оно не раскручено, </w:t>
      </w:r>
      <w:proofErr w:type="gramStart"/>
      <w:r w:rsidRPr="009477EB">
        <w:rPr>
          <w:color w:val="000000"/>
        </w:rPr>
        <w:t>возможно</w:t>
      </w:r>
      <w:proofErr w:type="gramEnd"/>
      <w:r w:rsidRPr="009477EB">
        <w:rPr>
          <w:color w:val="000000"/>
        </w:rPr>
        <w:t xml:space="preserve"> снять только тем, что вы расслабите лицо, выдохните, снизите громкость своих высказываний, смягчите свои формулировки и, особенно, свои интонации.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7EB">
        <w:rPr>
          <w:color w:val="000000"/>
        </w:rPr>
        <w:t xml:space="preserve">Кто хочет, тот всегда найдет способы, чтобы поднять или изменить свое настроение, снять ненужную эмоцию или настроить себя на то или иное дело. Встретиться с друзьями, включить бодрую музыку, шопинг, элементарно выспаться и </w:t>
      </w:r>
      <w:proofErr w:type="spellStart"/>
      <w:r w:rsidRPr="009477EB">
        <w:rPr>
          <w:color w:val="000000"/>
        </w:rPr>
        <w:t>т</w:t>
      </w:r>
      <w:proofErr w:type="gramStart"/>
      <w:r w:rsidRPr="009477EB">
        <w:rPr>
          <w:color w:val="000000"/>
        </w:rPr>
        <w:t>.д</w:t>
      </w:r>
      <w:proofErr w:type="spellEnd"/>
      <w:proofErr w:type="gramEnd"/>
      <w:r w:rsidRPr="009477EB">
        <w:rPr>
          <w:color w:val="000000"/>
        </w:rPr>
        <w:t xml:space="preserve"> - множество бытовых и одновременно эффективных способов повышения настроения известны всем. Главное - желание и тренировка.</w:t>
      </w:r>
    </w:p>
    <w:p w:rsidR="00FC7CD1" w:rsidRDefault="00FC7CD1" w:rsidP="00FC7CD1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</w:rPr>
      </w:pPr>
    </w:p>
    <w:p w:rsidR="00FC7CD1" w:rsidRPr="00FC7CD1" w:rsidRDefault="00FC7CD1" w:rsidP="00FC7C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CD1">
        <w:rPr>
          <w:b/>
          <w:color w:val="000000"/>
        </w:rPr>
        <w:t>Будьте счастливы!</w:t>
      </w: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C7CD1" w:rsidRPr="009477EB" w:rsidRDefault="00FC7CD1" w:rsidP="00FC7C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9520A62" wp14:editId="7B650885">
            <wp:extent cx="6314653" cy="3708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" t="5178" r="1664" b="2266"/>
                    <a:stretch/>
                  </pic:blipFill>
                  <pic:spPr bwMode="auto">
                    <a:xfrm>
                      <a:off x="0" y="0"/>
                      <a:ext cx="6338220" cy="37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7CD1" w:rsidRPr="009477EB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1" w:rsidRPr="009477EB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1" w:rsidRPr="009477EB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1" w:rsidRPr="009477EB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1" w:rsidRPr="009477EB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1" w:rsidRPr="009477EB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1" w:rsidRPr="009477EB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1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1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1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1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1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1" w:rsidRDefault="00FC7CD1" w:rsidP="00F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CD1" w:rsidSect="00FC7CD1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17D"/>
    <w:multiLevelType w:val="multilevel"/>
    <w:tmpl w:val="AAFA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2381B"/>
    <w:multiLevelType w:val="multilevel"/>
    <w:tmpl w:val="AAFA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F3B68"/>
    <w:multiLevelType w:val="multilevel"/>
    <w:tmpl w:val="AAFA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62400"/>
    <w:multiLevelType w:val="multilevel"/>
    <w:tmpl w:val="AAFA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D1"/>
    <w:rsid w:val="00050ABA"/>
    <w:rsid w:val="00151080"/>
    <w:rsid w:val="00A77EB1"/>
    <w:rsid w:val="00A90814"/>
    <w:rsid w:val="00E6073A"/>
    <w:rsid w:val="00FA664C"/>
    <w:rsid w:val="00F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cp:lastPrinted>2024-03-16T19:01:00Z</cp:lastPrinted>
  <dcterms:created xsi:type="dcterms:W3CDTF">2024-03-16T18:55:00Z</dcterms:created>
  <dcterms:modified xsi:type="dcterms:W3CDTF">2024-03-16T19:08:00Z</dcterms:modified>
</cp:coreProperties>
</file>